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86BE5" w:rsidRDefault="00411E1F">
      <w:pPr>
        <w:numPr>
          <w:ilvl w:val="0"/>
          <w:numId w:val="1"/>
        </w:numPr>
      </w:pPr>
      <w:bookmarkStart w:id="0" w:name="_GoBack"/>
      <w:bookmarkEnd w:id="0"/>
      <w:r>
        <w:rPr>
          <w:sz w:val="35"/>
          <w:szCs w:val="35"/>
        </w:rPr>
        <w:t>Conference Call Scheduling and Notes</w:t>
      </w:r>
      <w:r>
        <w:fldChar w:fldCharType="begin"/>
      </w:r>
      <w:r>
        <w:instrText xml:space="preserve"> HYPERLINK "https://courserooma.capella.edu/webapps/blackboard/content/listContent.jsp?course_id=_266996_1&amp;content_id=_9055099_1&amp;mode=reset#" </w:instrText>
      </w:r>
      <w:r>
        <w:fldChar w:fldCharType="separate"/>
      </w:r>
    </w:p>
    <w:p w14:paraId="00000002" w14:textId="77777777" w:rsidR="00F86BE5" w:rsidRDefault="00411E1F">
      <w:pPr>
        <w:numPr>
          <w:ilvl w:val="0"/>
          <w:numId w:val="1"/>
        </w:numPr>
        <w:pBdr>
          <w:top w:val="single" w:sz="6" w:space="22" w:color="CCCCCC"/>
          <w:left w:val="single" w:sz="6" w:space="0" w:color="CCCCCC"/>
          <w:right w:val="single" w:sz="6" w:space="15" w:color="CCCCCC"/>
        </w:pBdr>
        <w:spacing w:line="385" w:lineRule="auto"/>
      </w:pPr>
      <w:r>
        <w:fldChar w:fldCharType="end"/>
      </w:r>
      <w:r>
        <w:fldChar w:fldCharType="begin"/>
      </w:r>
      <w:r>
        <w:instrText xml:space="preserve"> HYPERLINK "</w:instrText>
      </w:r>
      <w:r>
        <w:instrText xml:space="preserve">https://courserooma.capella.edu/webapps/blackboard/content/listContent.jsp?course_id=_266996_1&amp;content_id=_9055099_1&amp;mode=reset#" </w:instrText>
      </w:r>
      <w:r>
        <w:fldChar w:fldCharType="separate"/>
      </w:r>
      <w:r>
        <w:rPr>
          <w:color w:val="1155CC"/>
          <w:sz w:val="28"/>
          <w:szCs w:val="28"/>
          <w:shd w:val="clear" w:color="auto" w:fill="0F6DA8"/>
        </w:rPr>
        <w:t>Toggle Drawer</w:t>
      </w:r>
    </w:p>
    <w:bookmarkStart w:id="1" w:name="_cxt6nd6mdb20" w:colFirst="0" w:colLast="0"/>
    <w:bookmarkEnd w:id="1"/>
    <w:p w14:paraId="00000003" w14:textId="77777777" w:rsidR="00F86BE5" w:rsidRDefault="00411E1F">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Overview</w:t>
      </w:r>
    </w:p>
    <w:p w14:paraId="00000004" w14:textId="77777777" w:rsidR="00F86BE5" w:rsidRDefault="00411E1F">
      <w:pPr>
        <w:numPr>
          <w:ilvl w:val="0"/>
          <w:numId w:val="1"/>
        </w:numPr>
        <w:pBdr>
          <w:top w:val="single" w:sz="6" w:space="22" w:color="CCCCCC"/>
          <w:left w:val="single" w:sz="6" w:space="0" w:color="CCCCCC"/>
          <w:right w:val="single" w:sz="6" w:space="15" w:color="CCCCCC"/>
        </w:pBdr>
        <w:ind w:left="1020" w:right="300"/>
      </w:pPr>
      <w:r>
        <w:rPr>
          <w:color w:val="222222"/>
          <w:sz w:val="26"/>
          <w:szCs w:val="26"/>
        </w:rPr>
        <w:t>Write up a summary of your conference call and submit as an attachment in the assignment area.</w:t>
      </w:r>
      <w:r>
        <w:rPr>
          <w:color w:val="222222"/>
          <w:sz w:val="26"/>
          <w:szCs w:val="26"/>
        </w:rPr>
        <w:br/>
        <w:t>Note:</w:t>
      </w:r>
      <w:r>
        <w:rPr>
          <w:color w:val="222222"/>
          <w:sz w:val="26"/>
          <w:szCs w:val="26"/>
        </w:rPr>
        <w:t xml:space="preserve"> Each assessment in this course builds on the work you completed in the previous assessment. Therefore, you must complete the assessments in this course in the order in which they are presented.</w:t>
      </w:r>
      <w:r>
        <w:fldChar w:fldCharType="begin"/>
      </w:r>
      <w:r>
        <w:instrText xml:space="preserve"> HYPERLINK "https://courserooma.capella.edu/webapps/blackboard</w:instrText>
      </w:r>
      <w:r>
        <w:instrText xml:space="preserve">/content/listContent.jsp?course_id=_266996_1&amp;content_id=_9055099_1&amp;mode=reset#" </w:instrText>
      </w:r>
      <w:r>
        <w:fldChar w:fldCharType="separate"/>
      </w:r>
    </w:p>
    <w:p w14:paraId="00000005" w14:textId="77777777" w:rsidR="00F86BE5" w:rsidRDefault="00411E1F">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"https://courserooma.capella.edu/webapps/blackboard/content/listContent.jsp?course_id=_266996_1&amp;content_id=_9055099_1&amp;mode=reset#" </w:instrText>
      </w:r>
      <w:r>
        <w:fldChar w:fldCharType="separate"/>
      </w:r>
      <w:r>
        <w:rPr>
          <w:color w:val="999999"/>
          <w:sz w:val="18"/>
          <w:szCs w:val="18"/>
          <w:highlight w:val="white"/>
        </w:rPr>
        <w:t>SHOW LESS</w:t>
      </w:r>
    </w:p>
    <w:p w14:paraId="00000006" w14:textId="77777777" w:rsidR="00F86BE5" w:rsidRDefault="00411E1F">
      <w:pPr>
        <w:numPr>
          <w:ilvl w:val="0"/>
          <w:numId w:val="1"/>
        </w:numPr>
        <w:pBdr>
          <w:top w:val="single" w:sz="6" w:space="22" w:color="CCCCCC"/>
          <w:left w:val="single" w:sz="6" w:space="0" w:color="CCCCCC"/>
          <w:right w:val="single" w:sz="6" w:space="15" w:color="CCCCCC"/>
        </w:pBdr>
        <w:ind w:left="1020" w:right="300"/>
      </w:pPr>
      <w:r>
        <w:fldChar w:fldCharType="end"/>
      </w:r>
      <w:r>
        <w:rPr>
          <w:color w:val="222222"/>
          <w:sz w:val="26"/>
          <w:szCs w:val="26"/>
        </w:rPr>
        <w:t>By successfully c</w:t>
      </w:r>
      <w:r>
        <w:rPr>
          <w:color w:val="222222"/>
          <w:sz w:val="26"/>
          <w:szCs w:val="26"/>
        </w:rPr>
        <w:t>ompleting this assessment, you will demonstrate your proficiency in the following course competencies and assessment criteria:</w:t>
      </w:r>
    </w:p>
    <w:p w14:paraId="00000007" w14:textId="77777777" w:rsidR="00F86BE5" w:rsidRDefault="00411E1F">
      <w:pPr>
        <w:numPr>
          <w:ilvl w:val="1"/>
          <w:numId w:val="1"/>
        </w:numPr>
        <w:ind w:left="1740" w:right="300"/>
      </w:pPr>
      <w:r>
        <w:rPr>
          <w:color w:val="222222"/>
          <w:sz w:val="26"/>
          <w:szCs w:val="26"/>
        </w:rPr>
        <w:t>Competency 1: Lead organizational change to improve the experience of care, population health, and professional work life while d</w:t>
      </w:r>
      <w:r>
        <w:rPr>
          <w:color w:val="222222"/>
          <w:sz w:val="26"/>
          <w:szCs w:val="26"/>
        </w:rPr>
        <w:t>ecreasing cost of care.</w:t>
      </w:r>
    </w:p>
    <w:p w14:paraId="00000008" w14:textId="77777777" w:rsidR="00F86BE5" w:rsidRDefault="00411E1F">
      <w:pPr>
        <w:numPr>
          <w:ilvl w:val="2"/>
          <w:numId w:val="1"/>
        </w:numPr>
        <w:ind w:left="2460" w:right="300"/>
      </w:pPr>
      <w:r>
        <w:rPr>
          <w:color w:val="222222"/>
          <w:sz w:val="26"/>
          <w:szCs w:val="26"/>
        </w:rPr>
        <w:t>Submit a summary of the conference call.</w:t>
      </w:r>
    </w:p>
    <w:p w14:paraId="00000009" w14:textId="77777777" w:rsidR="00F86BE5" w:rsidRDefault="00411E1F">
      <w:pPr>
        <w:numPr>
          <w:ilvl w:val="0"/>
          <w:numId w:val="1"/>
        </w:numPr>
        <w:pBdr>
          <w:top w:val="single" w:sz="6" w:space="3" w:color="CCCCCC"/>
          <w:left w:val="single" w:sz="6" w:space="0" w:color="CCCCCC"/>
          <w:right w:val="single" w:sz="6" w:space="15" w:color="CCCCCC"/>
        </w:pBdr>
        <w:ind w:left="1020" w:right="300"/>
      </w:pPr>
      <w:r>
        <w:rPr>
          <w:color w:val="222222"/>
          <w:sz w:val="35"/>
          <w:szCs w:val="35"/>
        </w:rPr>
        <w:t>Required Resources</w:t>
      </w:r>
      <w:r>
        <w:rPr>
          <w:color w:val="222222"/>
          <w:sz w:val="35"/>
          <w:szCs w:val="35"/>
        </w:rPr>
        <w:br/>
      </w:r>
      <w:r>
        <w:rPr>
          <w:color w:val="222222"/>
          <w:sz w:val="30"/>
          <w:szCs w:val="30"/>
        </w:rPr>
        <w:t>MSN Program Journey</w:t>
      </w:r>
      <w:r>
        <w:rPr>
          <w:color w:val="222222"/>
          <w:sz w:val="30"/>
          <w:szCs w:val="30"/>
        </w:rPr>
        <w:br/>
      </w:r>
      <w:r>
        <w:rPr>
          <w:color w:val="222222"/>
          <w:sz w:val="26"/>
          <w:szCs w:val="26"/>
        </w:rPr>
        <w:t>The following is a useful map that will guide you as you continue your MSN program. This map gives you an overview of all the steps required to prepare for your practicum and to complete your degree. It also outlines the support that will be available to y</w:t>
      </w:r>
      <w:r>
        <w:rPr>
          <w:color w:val="222222"/>
          <w:sz w:val="26"/>
          <w:szCs w:val="26"/>
        </w:rPr>
        <w:t>ou along the way.</w:t>
      </w:r>
    </w:p>
    <w:p w14:paraId="0000000A" w14:textId="77777777" w:rsidR="00F86BE5" w:rsidRDefault="00411E1F">
      <w:pPr>
        <w:numPr>
          <w:ilvl w:val="1"/>
          <w:numId w:val="1"/>
        </w:numPr>
        <w:ind w:left="1740" w:right="300"/>
      </w:pPr>
      <w:hyperlink r:id="rId5">
        <w:r>
          <w:rPr>
            <w:color w:val="0F6DA8"/>
            <w:sz w:val="26"/>
            <w:szCs w:val="26"/>
          </w:rPr>
          <w:t>MSN Program Journey</w:t>
        </w:r>
      </w:hyperlink>
      <w:r>
        <w:rPr>
          <w:color w:val="222222"/>
          <w:sz w:val="26"/>
          <w:szCs w:val="26"/>
        </w:rPr>
        <w:t>.</w:t>
      </w:r>
    </w:p>
    <w:p w14:paraId="0000000B" w14:textId="77777777" w:rsidR="00F86BE5" w:rsidRDefault="00411E1F">
      <w:pPr>
        <w:numPr>
          <w:ilvl w:val="0"/>
          <w:numId w:val="1"/>
        </w:numPr>
        <w:pBdr>
          <w:top w:val="single" w:sz="6" w:space="3" w:color="CCCCCC"/>
          <w:left w:val="single" w:sz="6" w:space="0" w:color="CCCCCC"/>
          <w:right w:val="single" w:sz="6" w:space="15" w:color="CCCCCC"/>
        </w:pBdr>
        <w:ind w:left="1020" w:right="300"/>
      </w:pPr>
      <w:r>
        <w:rPr>
          <w:color w:val="222222"/>
          <w:sz w:val="30"/>
          <w:szCs w:val="30"/>
        </w:rPr>
        <w:t>Worksheets</w:t>
      </w:r>
    </w:p>
    <w:p w14:paraId="0000000C" w14:textId="77777777" w:rsidR="00F86BE5" w:rsidRDefault="00411E1F">
      <w:pPr>
        <w:numPr>
          <w:ilvl w:val="1"/>
          <w:numId w:val="1"/>
        </w:numPr>
        <w:ind w:left="1740" w:right="300"/>
      </w:pPr>
      <w:hyperlink r:id="rId6">
        <w:r>
          <w:rPr>
            <w:color w:val="0F6DA8"/>
            <w:sz w:val="26"/>
            <w:szCs w:val="26"/>
          </w:rPr>
          <w:t>Conference Call Worksheet [DOC]</w:t>
        </w:r>
      </w:hyperlink>
      <w:r>
        <w:rPr>
          <w:color w:val="222222"/>
          <w:sz w:val="26"/>
          <w:szCs w:val="26"/>
        </w:rPr>
        <w:t>.</w:t>
      </w:r>
    </w:p>
    <w:p w14:paraId="0000000D" w14:textId="77777777" w:rsidR="00F86BE5" w:rsidRDefault="00411E1F">
      <w:pPr>
        <w:numPr>
          <w:ilvl w:val="1"/>
          <w:numId w:val="1"/>
        </w:numPr>
        <w:ind w:left="1740" w:right="300"/>
        <w:rPr>
          <w:color w:val="222222"/>
          <w:sz w:val="26"/>
          <w:szCs w:val="26"/>
        </w:rPr>
      </w:pPr>
      <w:r>
        <w:fldChar w:fldCharType="begin"/>
      </w:r>
      <w:r>
        <w:instrText xml:space="preserve"> HYPERLINK "https://courserooma.capella.edu/webapps/blackboard/content/listContent.jsp?course_id=_266996_1&amp;content_id=_9055099_1&amp;mode=reset#" </w:instrText>
      </w:r>
      <w:r>
        <w:fldChar w:fldCharType="separate"/>
      </w:r>
    </w:p>
    <w:p w14:paraId="0000000E" w14:textId="77777777" w:rsidR="00F86BE5" w:rsidRDefault="00411E1F">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proofErr w:type="gramStart"/>
      <w:r>
        <w:rPr>
          <w:color w:val="222222"/>
          <w:sz w:val="26"/>
          <w:szCs w:val="26"/>
        </w:rPr>
        <w:t>The</w:t>
      </w:r>
      <w:proofErr w:type="gramEnd"/>
      <w:r>
        <w:rPr>
          <w:color w:val="222222"/>
          <w:sz w:val="26"/>
          <w:szCs w:val="26"/>
        </w:rPr>
        <w:t xml:space="preserve"> conference </w:t>
      </w:r>
      <w:r>
        <w:rPr>
          <w:color w:val="222222"/>
          <w:sz w:val="26"/>
          <w:szCs w:val="26"/>
        </w:rPr>
        <w:t>call involving you, your preceptor, and your instructor needs to be scheduled by Week 1 and complete by Week 2.</w:t>
      </w:r>
      <w:r>
        <w:rPr>
          <w:color w:val="222222"/>
          <w:sz w:val="26"/>
          <w:szCs w:val="26"/>
        </w:rPr>
        <w:br/>
        <w:t>You are required to have a conference call between you, your preceptor and your instructor. Failure to complete this call could result in an uns</w:t>
      </w:r>
      <w:r>
        <w:rPr>
          <w:color w:val="222222"/>
          <w:sz w:val="26"/>
          <w:szCs w:val="26"/>
        </w:rPr>
        <w:t xml:space="preserve">atisfactory grade for this course and prevent you </w:t>
      </w:r>
      <w:r>
        <w:rPr>
          <w:color w:val="222222"/>
          <w:sz w:val="26"/>
          <w:szCs w:val="26"/>
        </w:rPr>
        <w:lastRenderedPageBreak/>
        <w:t>from moving forward in your MSN program.</w:t>
      </w:r>
      <w:r>
        <w:rPr>
          <w:color w:val="222222"/>
          <w:sz w:val="26"/>
          <w:szCs w:val="26"/>
        </w:rPr>
        <w:br/>
        <w:t>To prepare for the conference call, use the Conference Call Worksheet, linked in the Resources. Consider the following:</w:t>
      </w:r>
    </w:p>
    <w:p w14:paraId="0000000F" w14:textId="77777777" w:rsidR="00F86BE5" w:rsidRDefault="00411E1F">
      <w:pPr>
        <w:numPr>
          <w:ilvl w:val="1"/>
          <w:numId w:val="1"/>
        </w:numPr>
        <w:ind w:left="1740" w:right="300"/>
      </w:pPr>
      <w:r>
        <w:rPr>
          <w:color w:val="222222"/>
          <w:sz w:val="26"/>
          <w:szCs w:val="26"/>
        </w:rPr>
        <w:t>What is going well in your practicum?</w:t>
      </w:r>
    </w:p>
    <w:p w14:paraId="00000010" w14:textId="77777777" w:rsidR="00F86BE5" w:rsidRDefault="00411E1F">
      <w:pPr>
        <w:numPr>
          <w:ilvl w:val="1"/>
          <w:numId w:val="1"/>
        </w:numPr>
        <w:ind w:left="1740" w:right="300"/>
      </w:pPr>
      <w:r>
        <w:rPr>
          <w:color w:val="222222"/>
          <w:sz w:val="26"/>
          <w:szCs w:val="26"/>
        </w:rPr>
        <w:t>What are the challenges you are encountering?</w:t>
      </w:r>
    </w:p>
    <w:p w14:paraId="00000011" w14:textId="77777777" w:rsidR="00F86BE5" w:rsidRDefault="00411E1F">
      <w:pPr>
        <w:numPr>
          <w:ilvl w:val="1"/>
          <w:numId w:val="1"/>
        </w:numPr>
        <w:spacing w:after="1080"/>
        <w:ind w:left="1740" w:right="300"/>
      </w:pPr>
      <w:r>
        <w:rPr>
          <w:color w:val="222222"/>
          <w:sz w:val="26"/>
          <w:szCs w:val="26"/>
        </w:rPr>
        <w:t>Are you making progress on your practicum goals?</w:t>
      </w:r>
    </w:p>
    <w:p w14:paraId="00000012" w14:textId="77777777" w:rsidR="00F86BE5" w:rsidRDefault="00F86BE5"/>
    <w:sectPr w:rsidR="00F86BE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4B6FD8"/>
    <w:multiLevelType w:val="multilevel"/>
    <w:tmpl w:val="1598F18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E5"/>
    <w:rsid w:val="00411E1F"/>
    <w:rsid w:val="00F86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F5362-490C-466C-84C1-C06D97E2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MSN-FP/MSN-FP6030/190400/Course_Files/cf_MSN-FP6030_conference_call_worksheet.doc" TargetMode="External"/><Relationship Id="rId5" Type="http://schemas.openxmlformats.org/officeDocument/2006/relationships/hyperlink" Target="https://media.capella.edu/CourseMedia/MSN_ProgramJourney/wrapper.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2020-09-26T21:16:00Z</dcterms:created>
  <dcterms:modified xsi:type="dcterms:W3CDTF">2020-09-26T21:16:00Z</dcterms:modified>
</cp:coreProperties>
</file>